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8449"/>
          <w:sz w:val="32"/>
          <w:szCs w:val="32"/>
          <w:b w:val="1"/>
          <w:bCs w:val="1"/>
        </w:rPr>
        <w:t xml:space="preserve">DANH SÁCH GIÁO SƯ</w:t>
      </w:r>
    </w:p>
    <w:p/>
    <w:tbl>
      <w:tblGrid>
        <w:gridCol w:w="8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  <w:gridCol w:w="2500" w:type="dxa"/>
      </w:tblGrid>
      <w:tblPr>
        <w:tblStyle w:val="VNUA Table"/>
      </w:tblPr>
      <w:tr>
        <w:trPr>
          <w:trHeight w:val="500" w:hRule="atLeast"/>
          <w:tblHeader w:val="1"/>
        </w:trPr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STT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ID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HO VA TEN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GIOI TINH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NAM SINH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KHOA DON VI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CHUC DANH NAM PHONG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NGANH CHUYEN NGANH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 CHU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  <w:b w:val="1"/>
                <w:bCs w:val="1"/>
              </w:rPr>
              <w:t xml:space="preserve">GHICHU1</w:t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Bùi Huy Đáp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Duy Thước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sư/1980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Cù Xuân Dần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Nhị Hường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Võ Minh Kha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Cao Liêm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Hồ Văn 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Thế Tục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Đình Đằng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Duy Giảng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Thế Huy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Đức Lộ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Triệu Mân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Thị Tú Ngà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Học Ngô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Hoàng Minh Tấn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Tề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Lê Khắc Thận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Tô Dũng Tiến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Viết Tùng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Xuân Vượng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Cơ Điện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sư/1996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Cơ Khí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Hà Quang Hùng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Như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Hữu Yêm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Đặng Vũ Bình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Thị Mỹ Dung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Kế toán và Quản trị kinh doanh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Vân Đình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Quang Thạch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1943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29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Đỗ Kim Chung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Đĩnh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sư/2007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Song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Trần Đức Viên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Văn Liết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Hữu Thành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Tài nguyên và Môi trường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Tiến Dũng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Phan Hữu Tôn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1955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Công nghệ sinh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37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Xuân Trạch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sư/2016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Văn Cường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Nông học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Nông nghiệp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39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Thị Lan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Nữ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Vũ Đình Tôn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sư/2018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Chăn nuôi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41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Nguyễn Văn Thanh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1954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sư/2020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Thú y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  <w:tr>
        <w:trPr/>
        <w:tc>
          <w:tcPr>
            <w:tcW w:w="8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42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Phạm Bảo Dương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Nam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1973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left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Khoa Kinh tế và Quản lý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Giáo sư/2023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>Kinh tế</w:t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  <w:tc>
          <w:tcPr>
            <w:tcW w:w="2500" w:type="dxa"/>
            <w:vAlign w:val="center"/>
            <w:noWrap/>
          </w:tcPr>
          <w:p>
            <w:pPr>
              <w:jc w:val="center"/>
            </w:pPr>
            <w:r>
              <w:rPr>
                <w:rFonts w:ascii="Segoe UI" w:hAnsi="Segoe UI" w:eastAsia="Segoe UI" w:cs="Segoe UI"/>
                <w:sz w:val="22"/>
                <w:szCs w:val="22"/>
              </w:rPr>
              <w:t xml:space="preserve"/>
            </w:r>
          </w:p>
        </w:tc>
      </w:tr>
    </w:tbl>
    <w:sectPr>
      <w:pgSz w:orient="portrait" w:w="11905.511811023622" w:h="16837.79527559055"/>
      <w:pgMar w:top="600" w:right="600" w:bottom="600" w:left="6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egoe UI" w:hAnsi="Segoe UI" w:eastAsia="Arial" w:cs="Segoe U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VNUA Table">
    <w:name w:val="VNUA 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cPr>
          <w:shd w:val="clear" w:fill="E2E8F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2026-10-19T22:56:53+00:00</dcterms:created>
  <dcterms:modified xsi:type="dcterms:W3CDTF">2026-10-19T22:56:53+00:00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